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81" w:rsidRPr="00613C80" w:rsidRDefault="009D1881" w:rsidP="009D1881">
      <w:pPr>
        <w:jc w:val="center"/>
        <w:rPr>
          <w:sz w:val="22"/>
          <w:szCs w:val="22"/>
        </w:rPr>
      </w:pPr>
      <w:bookmarkStart w:id="0" w:name="_GoBack"/>
      <w:bookmarkEnd w:id="0"/>
      <w:r w:rsidRPr="009D1881">
        <w:rPr>
          <w:sz w:val="22"/>
          <w:szCs w:val="22"/>
        </w:rPr>
        <w:t xml:space="preserve">Договор поставки </w:t>
      </w:r>
      <w:r w:rsidR="00613C80">
        <w:rPr>
          <w:sz w:val="22"/>
          <w:szCs w:val="22"/>
        </w:rPr>
        <w:t xml:space="preserve">по предоплате </w:t>
      </w:r>
      <w:r w:rsidRPr="009D1881">
        <w:rPr>
          <w:sz w:val="22"/>
          <w:szCs w:val="22"/>
        </w:rPr>
        <w:t xml:space="preserve">№ </w:t>
      </w:r>
      <w:r w:rsidR="00613C80">
        <w:rPr>
          <w:sz w:val="22"/>
          <w:szCs w:val="22"/>
        </w:rPr>
        <w:t>____ от «___» ________</w:t>
      </w:r>
    </w:p>
    <w:p w:rsidR="009D1881" w:rsidRPr="009D1881" w:rsidRDefault="009D1881" w:rsidP="009D1881">
      <w:pPr>
        <w:jc w:val="center"/>
        <w:rPr>
          <w:sz w:val="22"/>
          <w:szCs w:val="22"/>
        </w:rPr>
      </w:pP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г. Ижевск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 xml:space="preserve">Индивидуальный предприниматель </w:t>
      </w:r>
      <w:proofErr w:type="spellStart"/>
      <w:r w:rsidRPr="009D1881">
        <w:rPr>
          <w:sz w:val="22"/>
          <w:szCs w:val="22"/>
        </w:rPr>
        <w:t>Богатырёв</w:t>
      </w:r>
      <w:proofErr w:type="spellEnd"/>
      <w:r w:rsidRPr="009D1881">
        <w:rPr>
          <w:sz w:val="22"/>
          <w:szCs w:val="22"/>
        </w:rPr>
        <w:t xml:space="preserve"> Константин Сергеевич, именуемый в дальнейшем "Поставщик", с одной стороны и </w:t>
      </w:r>
      <w:r w:rsidR="00613C80">
        <w:rPr>
          <w:sz w:val="22"/>
          <w:szCs w:val="22"/>
        </w:rPr>
        <w:t>________________________</w:t>
      </w:r>
      <w:r w:rsidR="005257EC">
        <w:rPr>
          <w:sz w:val="22"/>
          <w:szCs w:val="22"/>
        </w:rPr>
        <w:t xml:space="preserve"> в лице </w:t>
      </w:r>
      <w:r w:rsidR="00613C80">
        <w:rPr>
          <w:sz w:val="22"/>
          <w:szCs w:val="22"/>
        </w:rPr>
        <w:t>__________________________</w:t>
      </w:r>
      <w:r w:rsidR="005257EC">
        <w:rPr>
          <w:sz w:val="22"/>
          <w:szCs w:val="22"/>
        </w:rPr>
        <w:t xml:space="preserve"> </w:t>
      </w:r>
      <w:r w:rsidR="00613C80">
        <w:rPr>
          <w:sz w:val="22"/>
          <w:szCs w:val="22"/>
        </w:rPr>
        <w:t>____________________________</w:t>
      </w:r>
      <w:r w:rsidR="005257EC">
        <w:rPr>
          <w:sz w:val="22"/>
          <w:szCs w:val="22"/>
        </w:rPr>
        <w:t>, далее</w:t>
      </w:r>
      <w:r w:rsidRPr="009D1881">
        <w:rPr>
          <w:sz w:val="22"/>
          <w:szCs w:val="22"/>
        </w:rPr>
        <w:t xml:space="preserve"> "Покупатель", с другой стороны (далее – Стороны договора) заключили настоящий Договор о нижеследующем: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jc w:val="center"/>
        <w:rPr>
          <w:sz w:val="22"/>
          <w:szCs w:val="22"/>
        </w:rPr>
      </w:pPr>
      <w:r w:rsidRPr="009D1881">
        <w:rPr>
          <w:sz w:val="22"/>
          <w:szCs w:val="22"/>
        </w:rPr>
        <w:t>1. Предмет договора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 xml:space="preserve">1.1. Поставщик обязуется поставлять, а Покупатель обязуется принимать и оплачивать продукцию, вид, количество, ассортимент, комплектность, характеристики, цена и иные данные которой указаны в </w:t>
      </w:r>
      <w:r w:rsidR="00613C80">
        <w:rPr>
          <w:sz w:val="22"/>
          <w:szCs w:val="22"/>
        </w:rPr>
        <w:t>счете на оплату</w:t>
      </w:r>
      <w:r w:rsidRPr="009D1881">
        <w:rPr>
          <w:sz w:val="22"/>
          <w:szCs w:val="22"/>
        </w:rPr>
        <w:t>. В дальнейшем поставляемая продукция именуется Товаром.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1.2. Поставщик обязуется поставлять Товар, качество которого соответствует утвержденным требованиям, стандартам, сертификатам и другим документам, определяющими требования к качеству Товара.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 xml:space="preserve">1.3. Поставщик гарантирует соблюдение мер предосторожности при транспортировке и хранении Товара с целью сохранения его пригодности к дальнейшему использованию и полезных качеств. 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1.4. Вместе с товаром Поставщик обязуется передать Покупателю документы, устанавливающие требования к качеству Товара, а также иные сопутствующие документы, прилагаемые к Товару его производителем.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1.5. Поставщик гарантирует, что поставляемый Товар не находится под арестом, не является предметом залога и не обременен иными правами третьих лиц.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jc w:val="center"/>
        <w:rPr>
          <w:sz w:val="22"/>
          <w:szCs w:val="22"/>
        </w:rPr>
      </w:pPr>
      <w:r w:rsidRPr="009D1881">
        <w:rPr>
          <w:sz w:val="22"/>
          <w:szCs w:val="22"/>
        </w:rPr>
        <w:t>2. Сроки и порядок поставки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2.1. Отгрузка Товара осуществляется после получения</w:t>
      </w:r>
      <w:r w:rsidR="00613C80">
        <w:rPr>
          <w:sz w:val="22"/>
          <w:szCs w:val="22"/>
        </w:rPr>
        <w:t xml:space="preserve"> 100% предоплаты от Покупателя.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2.2. Покупатель обязан указать в заявке наименование, количество, ассортимент Товара.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 xml:space="preserve">2.3. После получения от Покупателя заявки, Поставщик направляет в </w:t>
      </w:r>
      <w:r w:rsidR="00613C80">
        <w:rPr>
          <w:sz w:val="22"/>
          <w:szCs w:val="22"/>
        </w:rPr>
        <w:t xml:space="preserve">его адрес счет для </w:t>
      </w:r>
      <w:proofErr w:type="gramStart"/>
      <w:r w:rsidR="00613C80">
        <w:rPr>
          <w:sz w:val="22"/>
          <w:szCs w:val="22"/>
        </w:rPr>
        <w:t xml:space="preserve">оплаты </w:t>
      </w:r>
      <w:r w:rsidRPr="009D1881">
        <w:rPr>
          <w:sz w:val="22"/>
          <w:szCs w:val="22"/>
        </w:rPr>
        <w:t xml:space="preserve"> Товара</w:t>
      </w:r>
      <w:proofErr w:type="gramEnd"/>
      <w:r w:rsidRPr="009D1881">
        <w:rPr>
          <w:sz w:val="22"/>
          <w:szCs w:val="22"/>
        </w:rPr>
        <w:t xml:space="preserve">. 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2.4. Счет направляется Поставщиком в адрес покупателя по факсу / телефону / электронной почте / в виде электронного документа, подписанного квалифицированной электронной подписью.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2.5. Отгрузка товара осуществляется Поставщиком в течение 3 (трех) рабочих дней с момента оплаты Покупателем счета, указанного в п. 2.3. настоящего Договора.</w:t>
      </w:r>
      <w:r w:rsidR="00613C80">
        <w:rPr>
          <w:sz w:val="22"/>
          <w:szCs w:val="22"/>
        </w:rPr>
        <w:t xml:space="preserve"> </w:t>
      </w:r>
      <w:r w:rsidR="00613C80" w:rsidRPr="009D1881">
        <w:rPr>
          <w:sz w:val="22"/>
          <w:szCs w:val="22"/>
        </w:rPr>
        <w:t>В случ</w:t>
      </w:r>
      <w:r w:rsidR="00613C80">
        <w:rPr>
          <w:sz w:val="22"/>
          <w:szCs w:val="22"/>
        </w:rPr>
        <w:t>ае отсутствия товара на складе П</w:t>
      </w:r>
      <w:r w:rsidR="00613C80" w:rsidRPr="009D1881">
        <w:rPr>
          <w:sz w:val="22"/>
          <w:szCs w:val="22"/>
        </w:rPr>
        <w:t>оставщика, ср</w:t>
      </w:r>
      <w:r w:rsidR="00613C80">
        <w:rPr>
          <w:sz w:val="22"/>
          <w:szCs w:val="22"/>
        </w:rPr>
        <w:t>ок поставки Товара оговаривается</w:t>
      </w:r>
      <w:r w:rsidR="00613C80" w:rsidRPr="009D1881">
        <w:rPr>
          <w:sz w:val="22"/>
          <w:szCs w:val="22"/>
        </w:rPr>
        <w:t xml:space="preserve"> дополнительно и указывается в </w:t>
      </w:r>
      <w:r w:rsidR="00613C80">
        <w:rPr>
          <w:sz w:val="22"/>
          <w:szCs w:val="22"/>
        </w:rPr>
        <w:t>счете на оплату.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2.6. Поставка товара осуществляется путем выборки товара Покупателем на складе Поставщика (самовывозом) или передача Товара транспортной компании, для дальнейшей доставки Товара Покупателю.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jc w:val="center"/>
        <w:rPr>
          <w:sz w:val="22"/>
          <w:szCs w:val="22"/>
        </w:rPr>
      </w:pPr>
      <w:r w:rsidRPr="009D1881">
        <w:rPr>
          <w:sz w:val="22"/>
          <w:szCs w:val="22"/>
        </w:rPr>
        <w:t>3. Цена договора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 xml:space="preserve">3.1. Стоимость Товара устанавливается в </w:t>
      </w:r>
      <w:r w:rsidR="00613C80">
        <w:rPr>
          <w:sz w:val="22"/>
          <w:szCs w:val="22"/>
        </w:rPr>
        <w:t>счете на оплату</w:t>
      </w:r>
      <w:r w:rsidRPr="009D1881">
        <w:rPr>
          <w:sz w:val="22"/>
          <w:szCs w:val="22"/>
        </w:rPr>
        <w:t>, являющемся частью настоящего Договора.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3.2. Стоимость Товара, указанная в п. 3.1. настоящего Договора может быть изменена.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3.2.1. При изменении стоимости Товара Поставщик обязан предложить Покупателю новую цену путем направления в его адрес предложения о согласовании новой стоимости Товара.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3.2.2. Покупатель обязуется в течение 3 (трех) рабочих дней со дня получения предложения об изменении стоимости Товара направить в адрес Поставщика сообщение о согласии или несогласии с предложенным изменением стоимости Товара.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jc w:val="center"/>
        <w:rPr>
          <w:sz w:val="22"/>
          <w:szCs w:val="22"/>
        </w:rPr>
      </w:pPr>
      <w:r w:rsidRPr="009D1881">
        <w:rPr>
          <w:sz w:val="22"/>
          <w:szCs w:val="22"/>
        </w:rPr>
        <w:t>4. Условия оплаты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4.1. Оплата стоимости Товара производится Покупателем путем перечисления денежных средств на расчетный счет Поставщика.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4.2. Поставщик обязуется выставить на имя покупателя счет на оплату Товара, а Покупатель обязуется внести на основании этого счета полную стоимость Товара, определяемой в соответствии с п. 3.1 настоящего Договора.</w:t>
      </w:r>
    </w:p>
    <w:p w:rsidR="00613C80" w:rsidRDefault="00613C8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jc w:val="center"/>
        <w:rPr>
          <w:sz w:val="22"/>
          <w:szCs w:val="22"/>
        </w:rPr>
      </w:pPr>
      <w:r w:rsidRPr="009D1881">
        <w:rPr>
          <w:sz w:val="22"/>
          <w:szCs w:val="22"/>
        </w:rPr>
        <w:t>5. Передача и приемка Товара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5.1. Приемка Товара осуществляется одновременно с проверкой количества, качества и ассортимента Товара.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5.2. Уполномоченный представитель Покупателя обязан подписать товарную накладную, которая подтверждает приемку Товара, за исключением случаев, установленных в п. 5.3 настоящего Договора.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5.3. В случае обнаружения при приемке недостатков, брака или несоответствия Товара характеристикам, указанным в Приложении № 1 к настоящему Договору, лица, осуществляющие прием-передачу Товара обязаны составить и подписать акт об обнаружении недостатков товара.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jc w:val="center"/>
        <w:rPr>
          <w:sz w:val="22"/>
          <w:szCs w:val="22"/>
        </w:rPr>
      </w:pPr>
      <w:r w:rsidRPr="009D1881">
        <w:rPr>
          <w:sz w:val="22"/>
          <w:szCs w:val="22"/>
        </w:rPr>
        <w:t>6. Момент перехода права собственности на товар и рисков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6.1. Право собственности на Товар переходит от Поставщика к Покупателю в момент подписания уполномоченным представителем Покупателя товарной накладной, подтверждающей приемку товара.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6.2. Риск случайной гибели или случайного повреждения Товара переходит к Покупателю с момента перехода к нему права собственности на Товар.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jc w:val="center"/>
        <w:rPr>
          <w:sz w:val="22"/>
          <w:szCs w:val="22"/>
        </w:rPr>
      </w:pPr>
      <w:r w:rsidRPr="009D1881">
        <w:rPr>
          <w:sz w:val="22"/>
          <w:szCs w:val="22"/>
        </w:rPr>
        <w:t>7. Срок действия договора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7.1. Настоящий Договор вступает в силу с момента его подписания Поставщиком и Покупателем и действует до момента исполнения Поставщиком и Покупателем всех предусмотренных настоящим Договором обязательств.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7.2. Стороны вправе изменить срок действия настоящего Договора путем заключения соответствующего дополнительного соглашения.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jc w:val="center"/>
        <w:rPr>
          <w:sz w:val="22"/>
          <w:szCs w:val="22"/>
        </w:rPr>
      </w:pPr>
      <w:r w:rsidRPr="009D1881">
        <w:rPr>
          <w:sz w:val="22"/>
          <w:szCs w:val="22"/>
        </w:rPr>
        <w:t>8. Ответственность сторон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8.1. В случае если Товар не был отгружен Поставщиком в сроки, указанные в п. 2.1. настоящего Договора, Поставщик уплачивает Покупателю штраф в размере 0,01 % от стоимости Товара, определяемой в соответствии с п. 3.1. настоящего Договора, за каждый день просрочки.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jc w:val="center"/>
        <w:rPr>
          <w:sz w:val="22"/>
          <w:szCs w:val="22"/>
        </w:rPr>
      </w:pPr>
      <w:r w:rsidRPr="009D1881">
        <w:rPr>
          <w:sz w:val="22"/>
          <w:szCs w:val="22"/>
        </w:rPr>
        <w:t>9. Форс-мажор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 xml:space="preserve">9.1. Ни одна из Сторон не несет ответственности за полное или частичное неисполнение обязательств по Настоящему договору, если это явилось следствием обстоятельств непреодолимой силы, а именно: пожар, землетрясение, наводнение, иные стихийные бедствия, забастовки, военные действия, действий органов государственной власти и местного самоуправления.  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9.2. Сторона, для которой наступили обстоятельства, указанные в п. 9.1. настоящего Договора, должна немедленно известить другую сторону о наступлении таковых.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9.3. Если обстоятельства, указанные в п. 9.1. настоящего Договора, будут продолжаться более 6 месяцев, каждая Сторона имеет право отказаться от дальнейшего исполнения обязательств по настоящему договору, и в этом случае ни одна из Сторон не будет иметь права требовать от другой Стороны возмещения возможных убытков.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jc w:val="center"/>
        <w:rPr>
          <w:sz w:val="22"/>
          <w:szCs w:val="22"/>
        </w:rPr>
      </w:pPr>
      <w:r w:rsidRPr="009D1881">
        <w:rPr>
          <w:sz w:val="22"/>
          <w:szCs w:val="22"/>
        </w:rPr>
        <w:t>10. Споры и разногласия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10.1. Все споры и разногласия по настоящему договору будут разрешаться путем переговоров на основе действующего законодательства и обычаев делового оборота.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 xml:space="preserve">10.2. При </w:t>
      </w:r>
      <w:proofErr w:type="spellStart"/>
      <w:r w:rsidRPr="009D1881">
        <w:rPr>
          <w:sz w:val="22"/>
          <w:szCs w:val="22"/>
        </w:rPr>
        <w:t>неурегулировании</w:t>
      </w:r>
      <w:proofErr w:type="spellEnd"/>
      <w:r w:rsidRPr="009D1881">
        <w:rPr>
          <w:sz w:val="22"/>
          <w:szCs w:val="22"/>
        </w:rPr>
        <w:t xml:space="preserve"> спорных вопросов в процессе переговоров споры разрешаются в суде в порядке, установленном действующим законодательством. 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jc w:val="center"/>
        <w:rPr>
          <w:sz w:val="22"/>
          <w:szCs w:val="22"/>
        </w:rPr>
      </w:pPr>
      <w:r w:rsidRPr="009D1881">
        <w:rPr>
          <w:sz w:val="22"/>
          <w:szCs w:val="22"/>
        </w:rPr>
        <w:t>11. Конфиденциальность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11.1. В течение срока действия настоящего Договора, а также в течение 12 месяцев после его прекращения Стороны не должны предоставлять или разглашать иным способом конфиденциальную информацию, полученную в результате совместной деятельности, равно как и не должны недобросовестно использовать такую информацию для того, чтобы самим конкурировать друг с другом.</w:t>
      </w:r>
    </w:p>
    <w:p w:rsidR="005257EC" w:rsidRDefault="005257E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jc w:val="center"/>
        <w:rPr>
          <w:sz w:val="22"/>
          <w:szCs w:val="22"/>
        </w:rPr>
      </w:pPr>
      <w:r w:rsidRPr="009D1881">
        <w:rPr>
          <w:sz w:val="22"/>
          <w:szCs w:val="22"/>
        </w:rPr>
        <w:t>12. Дополнительные условия и заключительные положения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12.1. Все изменения и дополнения к настоящему Договору являются его неотъемлемыми частями и действительны, если совершены в той же форме, что и настоящий договор, и подписаны обеими Сторонами или надлежаще уполномоченными на то представителями Сторон.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12.2. Настоящий Договор составлен в двух экземплярах: по одному экземпляру для Поставщика и Покупателя. Каждый экземпляр имеет равную юридическую силу.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12.3. Все уведомления и сообщения в рамках исполнения настоящего Договора должны направляться в письменной форме c уведомлением о вручении и описью вложения.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12.4.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 xml:space="preserve"> </w:t>
      </w:r>
    </w:p>
    <w:p w:rsidR="009D1881" w:rsidRPr="009D1881" w:rsidRDefault="009D1881" w:rsidP="009D1881">
      <w:pPr>
        <w:jc w:val="center"/>
        <w:rPr>
          <w:sz w:val="22"/>
          <w:szCs w:val="22"/>
        </w:rPr>
      </w:pPr>
      <w:r w:rsidRPr="009D1881">
        <w:rPr>
          <w:sz w:val="22"/>
          <w:szCs w:val="22"/>
        </w:rPr>
        <w:t>Реквизиты и подписи сторон:</w:t>
      </w:r>
    </w:p>
    <w:p w:rsidR="009D1881" w:rsidRPr="005257EC" w:rsidRDefault="009D1881" w:rsidP="009D1881">
      <w:pPr>
        <w:rPr>
          <w:sz w:val="24"/>
          <w:szCs w:val="24"/>
        </w:rPr>
      </w:pPr>
      <w:r w:rsidRPr="005257EC">
        <w:rPr>
          <w:sz w:val="24"/>
          <w:szCs w:val="24"/>
        </w:rPr>
        <w:t>ПОКУПАТЕЛЬ:</w:t>
      </w:r>
    </w:p>
    <w:p w:rsidR="005257EC" w:rsidRPr="005257EC" w:rsidRDefault="00613C80" w:rsidP="005257EC">
      <w:pPr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9D1881" w:rsidRPr="005257EC" w:rsidRDefault="009D1881" w:rsidP="009D1881">
      <w:pPr>
        <w:rPr>
          <w:sz w:val="22"/>
          <w:szCs w:val="22"/>
        </w:rPr>
      </w:pPr>
      <w:r w:rsidRPr="005257EC">
        <w:rPr>
          <w:sz w:val="22"/>
          <w:szCs w:val="22"/>
        </w:rPr>
        <w:t>Адрес:</w:t>
      </w:r>
    </w:p>
    <w:p w:rsidR="009D1881" w:rsidRPr="005257EC" w:rsidRDefault="009D1881" w:rsidP="009D1881">
      <w:pPr>
        <w:rPr>
          <w:sz w:val="22"/>
          <w:szCs w:val="22"/>
        </w:rPr>
      </w:pPr>
      <w:r w:rsidRPr="005257EC">
        <w:rPr>
          <w:sz w:val="22"/>
          <w:szCs w:val="22"/>
        </w:rPr>
        <w:t xml:space="preserve">ИНН: </w:t>
      </w:r>
    </w:p>
    <w:p w:rsidR="005257EC" w:rsidRPr="005257EC" w:rsidRDefault="009D1881" w:rsidP="005257EC">
      <w:pPr>
        <w:rPr>
          <w:b/>
          <w:sz w:val="22"/>
          <w:szCs w:val="22"/>
        </w:rPr>
      </w:pPr>
      <w:r w:rsidRPr="005257EC">
        <w:rPr>
          <w:sz w:val="22"/>
          <w:szCs w:val="22"/>
        </w:rPr>
        <w:t xml:space="preserve">Банковские реквизиты: </w:t>
      </w:r>
    </w:p>
    <w:p w:rsidR="005257EC" w:rsidRPr="005257EC" w:rsidRDefault="00613C80" w:rsidP="005257EC">
      <w:pPr>
        <w:rPr>
          <w:sz w:val="22"/>
          <w:szCs w:val="22"/>
        </w:rPr>
      </w:pPr>
      <w:r>
        <w:rPr>
          <w:b/>
          <w:sz w:val="22"/>
          <w:szCs w:val="22"/>
        </w:rPr>
        <w:t>р/с</w:t>
      </w:r>
    </w:p>
    <w:p w:rsidR="005257EC" w:rsidRPr="005257EC" w:rsidRDefault="005257EC" w:rsidP="005257EC">
      <w:pPr>
        <w:rPr>
          <w:b/>
          <w:sz w:val="22"/>
          <w:szCs w:val="22"/>
        </w:rPr>
      </w:pPr>
      <w:r w:rsidRPr="005257EC">
        <w:rPr>
          <w:b/>
          <w:sz w:val="22"/>
          <w:szCs w:val="22"/>
        </w:rPr>
        <w:t xml:space="preserve">к/с </w:t>
      </w:r>
    </w:p>
    <w:p w:rsidR="005257EC" w:rsidRPr="005257EC" w:rsidRDefault="00613C80" w:rsidP="005257EC">
      <w:pPr>
        <w:rPr>
          <w:bCs/>
          <w:sz w:val="22"/>
          <w:szCs w:val="22"/>
        </w:rPr>
      </w:pPr>
      <w:r>
        <w:rPr>
          <w:b/>
          <w:sz w:val="22"/>
          <w:szCs w:val="22"/>
        </w:rPr>
        <w:t>Банк:</w:t>
      </w:r>
    </w:p>
    <w:p w:rsidR="009966B8" w:rsidRPr="005257EC" w:rsidRDefault="005257EC" w:rsidP="005257EC">
      <w:pPr>
        <w:rPr>
          <w:sz w:val="22"/>
          <w:szCs w:val="22"/>
        </w:rPr>
      </w:pPr>
      <w:r w:rsidRPr="005257EC">
        <w:rPr>
          <w:b/>
          <w:sz w:val="22"/>
          <w:szCs w:val="22"/>
        </w:rPr>
        <w:t xml:space="preserve">БИК </w:t>
      </w:r>
    </w:p>
    <w:p w:rsidR="009D1881" w:rsidRPr="005257EC" w:rsidRDefault="009D1881" w:rsidP="009D1881">
      <w:pPr>
        <w:rPr>
          <w:sz w:val="22"/>
          <w:szCs w:val="22"/>
        </w:rPr>
      </w:pPr>
      <w:r w:rsidRPr="005257EC">
        <w:rPr>
          <w:sz w:val="22"/>
          <w:szCs w:val="22"/>
        </w:rPr>
        <w:t xml:space="preserve">Телефон: </w:t>
      </w:r>
    </w:p>
    <w:p w:rsidR="009D1881" w:rsidRPr="005257EC" w:rsidRDefault="009D1881" w:rsidP="009D1881">
      <w:pPr>
        <w:rPr>
          <w:sz w:val="22"/>
          <w:szCs w:val="22"/>
        </w:rPr>
      </w:pPr>
      <w:r w:rsidRPr="005257EC">
        <w:rPr>
          <w:sz w:val="22"/>
          <w:szCs w:val="22"/>
        </w:rPr>
        <w:t>E-</w:t>
      </w:r>
      <w:proofErr w:type="spellStart"/>
      <w:r w:rsidRPr="005257EC">
        <w:rPr>
          <w:sz w:val="22"/>
          <w:szCs w:val="22"/>
        </w:rPr>
        <w:t>mail</w:t>
      </w:r>
      <w:proofErr w:type="spellEnd"/>
      <w:r w:rsidRPr="005257EC">
        <w:rPr>
          <w:sz w:val="22"/>
          <w:szCs w:val="22"/>
        </w:rPr>
        <w:t xml:space="preserve">: 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______________ / _______________________________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М.П.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 xml:space="preserve"> </w:t>
      </w:r>
    </w:p>
    <w:p w:rsidR="009D1881" w:rsidRPr="009D1881" w:rsidRDefault="009D1881" w:rsidP="009D1881">
      <w:pPr>
        <w:rPr>
          <w:sz w:val="22"/>
          <w:szCs w:val="22"/>
        </w:rPr>
      </w:pPr>
    </w:p>
    <w:p w:rsidR="005257EC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ПОСТАВЩИК:</w:t>
      </w:r>
      <w:r w:rsidR="005257EC">
        <w:rPr>
          <w:sz w:val="22"/>
          <w:szCs w:val="22"/>
        </w:rPr>
        <w:t xml:space="preserve"> 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 xml:space="preserve">Индивидуальный предприниматель </w:t>
      </w:r>
      <w:proofErr w:type="spellStart"/>
      <w:r w:rsidRPr="009D1881">
        <w:rPr>
          <w:sz w:val="22"/>
          <w:szCs w:val="22"/>
        </w:rPr>
        <w:t>Богатырёв</w:t>
      </w:r>
      <w:proofErr w:type="spellEnd"/>
      <w:r w:rsidRPr="009D1881">
        <w:rPr>
          <w:sz w:val="22"/>
          <w:szCs w:val="22"/>
        </w:rPr>
        <w:t xml:space="preserve"> Константин Сергеевич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 xml:space="preserve">Адрес: 426011, Удмуртская </w:t>
      </w:r>
      <w:proofErr w:type="spellStart"/>
      <w:r w:rsidRPr="009D1881">
        <w:rPr>
          <w:sz w:val="22"/>
          <w:szCs w:val="22"/>
        </w:rPr>
        <w:t>Респ</w:t>
      </w:r>
      <w:proofErr w:type="spellEnd"/>
      <w:r w:rsidRPr="009D1881">
        <w:rPr>
          <w:sz w:val="22"/>
          <w:szCs w:val="22"/>
        </w:rPr>
        <w:t xml:space="preserve">, Ижевск г, Пушкинская </w:t>
      </w:r>
      <w:proofErr w:type="spellStart"/>
      <w:r w:rsidRPr="009D1881">
        <w:rPr>
          <w:sz w:val="22"/>
          <w:szCs w:val="22"/>
        </w:rPr>
        <w:t>ул</w:t>
      </w:r>
      <w:proofErr w:type="spellEnd"/>
      <w:r w:rsidRPr="009D1881">
        <w:rPr>
          <w:sz w:val="22"/>
          <w:szCs w:val="22"/>
        </w:rPr>
        <w:t>, дом № 290, квартира 134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ИНН: 183112400380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Банковские реквизиты: р/с 40802810202000016273 в банке АО "</w:t>
      </w:r>
      <w:proofErr w:type="spellStart"/>
      <w:r w:rsidRPr="009D1881">
        <w:rPr>
          <w:sz w:val="22"/>
          <w:szCs w:val="22"/>
        </w:rPr>
        <w:t>Датабанк</w:t>
      </w:r>
      <w:proofErr w:type="spellEnd"/>
      <w:r w:rsidRPr="009D1881">
        <w:rPr>
          <w:sz w:val="22"/>
          <w:szCs w:val="22"/>
        </w:rPr>
        <w:t>", БИК 049401871, к/с 30101810900000000871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Телефон: +79829939005</w:t>
      </w: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E-</w:t>
      </w:r>
      <w:proofErr w:type="spellStart"/>
      <w:r w:rsidRPr="009D1881">
        <w:rPr>
          <w:sz w:val="22"/>
          <w:szCs w:val="22"/>
        </w:rPr>
        <w:t>mail</w:t>
      </w:r>
      <w:proofErr w:type="spellEnd"/>
      <w:r w:rsidRPr="009D1881">
        <w:rPr>
          <w:sz w:val="22"/>
          <w:szCs w:val="22"/>
        </w:rPr>
        <w:t>: 5078096@mail.ru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 xml:space="preserve">Директор ______________ Богатырев Константин Сергеевич </w:t>
      </w:r>
    </w:p>
    <w:p w:rsidR="009D1881" w:rsidRPr="009D1881" w:rsidRDefault="009D1881" w:rsidP="009D1881">
      <w:pPr>
        <w:rPr>
          <w:sz w:val="22"/>
          <w:szCs w:val="22"/>
        </w:rPr>
      </w:pPr>
    </w:p>
    <w:p w:rsidR="00865223" w:rsidRPr="009D1881" w:rsidRDefault="009D1881" w:rsidP="009D1881">
      <w:pPr>
        <w:rPr>
          <w:sz w:val="22"/>
          <w:szCs w:val="22"/>
        </w:rPr>
      </w:pPr>
      <w:r w:rsidRPr="009D1881">
        <w:rPr>
          <w:sz w:val="22"/>
          <w:szCs w:val="22"/>
        </w:rPr>
        <w:t>М.П.</w:t>
      </w:r>
    </w:p>
    <w:p w:rsidR="009D1881" w:rsidRPr="009D1881" w:rsidRDefault="009D1881" w:rsidP="009D1881">
      <w:pPr>
        <w:rPr>
          <w:sz w:val="22"/>
          <w:szCs w:val="22"/>
        </w:rPr>
      </w:pPr>
    </w:p>
    <w:p w:rsidR="009D1881" w:rsidRPr="009D1881" w:rsidRDefault="009D1881" w:rsidP="009D1881">
      <w:pPr>
        <w:rPr>
          <w:sz w:val="22"/>
          <w:szCs w:val="22"/>
        </w:rPr>
      </w:pPr>
    </w:p>
    <w:sectPr w:rsidR="009D1881" w:rsidRPr="009D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4F"/>
    <w:rsid w:val="0034144F"/>
    <w:rsid w:val="00417EC1"/>
    <w:rsid w:val="00497E85"/>
    <w:rsid w:val="005115BF"/>
    <w:rsid w:val="005257EC"/>
    <w:rsid w:val="00613C80"/>
    <w:rsid w:val="007D5691"/>
    <w:rsid w:val="00865223"/>
    <w:rsid w:val="009966B8"/>
    <w:rsid w:val="009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B3B53-132F-4BE6-87B1-007B8ED4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C1"/>
    <w:rPr>
      <w:lang w:eastAsia="ru-RU"/>
    </w:rPr>
  </w:style>
  <w:style w:type="paragraph" w:styleId="2">
    <w:name w:val="heading 2"/>
    <w:aliases w:val="Chapter Title,Sub Head,PullOut"/>
    <w:basedOn w:val="a"/>
    <w:next w:val="a"/>
    <w:link w:val="20"/>
    <w:qFormat/>
    <w:rsid w:val="00417EC1"/>
    <w:pPr>
      <w:keepNext/>
      <w:ind w:firstLine="709"/>
      <w:jc w:val="both"/>
      <w:outlineLvl w:val="1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Chapter Title Знак,Sub Head Знак,PullOut Знак"/>
    <w:basedOn w:val="a0"/>
    <w:link w:val="2"/>
    <w:rsid w:val="00417EC1"/>
    <w:rPr>
      <w:sz w:val="24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417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417EC1"/>
    <w:rPr>
      <w:rFonts w:ascii="Calibri" w:hAnsi="Calibri"/>
      <w:sz w:val="22"/>
      <w:szCs w:val="22"/>
    </w:rPr>
  </w:style>
  <w:style w:type="character" w:styleId="a5">
    <w:name w:val="Hyperlink"/>
    <w:uiPriority w:val="99"/>
    <w:unhideWhenUsed/>
    <w:rsid w:val="005257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Musya</cp:lastModifiedBy>
  <cp:revision>2</cp:revision>
  <dcterms:created xsi:type="dcterms:W3CDTF">2022-09-07T10:18:00Z</dcterms:created>
  <dcterms:modified xsi:type="dcterms:W3CDTF">2022-09-07T10:18:00Z</dcterms:modified>
</cp:coreProperties>
</file>